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C6CAC" w:rsidRPr="004C6CAC">
        <w:rPr>
          <w:rFonts w:ascii="Verdana" w:hAnsi="Verdana"/>
          <w:b/>
          <w:sz w:val="22"/>
          <w:szCs w:val="22"/>
        </w:rPr>
        <w:t>„Nákup měřících přístrojů pro OŘ Praha 2023“</w:t>
      </w:r>
      <w:r w:rsidR="004C6CAC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4C6CAC" w:rsidRPr="004C6CAC">
        <w:rPr>
          <w:rFonts w:ascii="Verdana" w:hAnsi="Verdana"/>
          <w:color w:val="000000" w:themeColor="text1"/>
          <w:sz w:val="22"/>
          <w:szCs w:val="22"/>
        </w:rPr>
        <w:t>Kupní smlouvu</w:t>
      </w:r>
      <w:r w:rsidRPr="004C6CAC">
        <w:rPr>
          <w:rFonts w:ascii="Verdana" w:hAnsi="Verdana"/>
          <w:color w:val="000000" w:themeColor="text1"/>
          <w:sz w:val="22"/>
          <w:szCs w:val="22"/>
        </w:rPr>
        <w:t xml:space="preserve">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0" w:name="_GoBack"/>
      <w:bookmarkEnd w:id="0"/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C6CAC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38B73A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17</cp:revision>
  <dcterms:created xsi:type="dcterms:W3CDTF">2018-11-26T13:29:00Z</dcterms:created>
  <dcterms:modified xsi:type="dcterms:W3CDTF">2023-02-01T11:38:00Z</dcterms:modified>
</cp:coreProperties>
</file>